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六盘水市水城区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2022年招聘员额制幼儿教师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凡报名参加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六盘水市水城区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员额制幼儿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教师考试的考生，须严格遵守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《贵州省2022年人事考试新冠肺炎疫情防控要求（第四版）》的要求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。网上报名时，须认真阅读相关考试的公告、通知等文件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本人郑重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已知悉告知事项和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疫情防控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要求，自愿承担因不实承诺应承担的相关责任、接受相应处理。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在笔试、资格复审、面试、体检等招聘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全过程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，自觉接受工作人员检查，如实报告个人情况，主动出示疫情防控检查所需的健康码绿码、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码、核酸检测阴性证明等相应材料，同时注意保持安全距离，不扎堆聚集。凡隐瞒或谎报旅居史、接触史、健康状况等疫情防控重点信息，不配合工作人员进行防疫检测、询问、排查、送诊等造成的一切后果，由考生自行负责，同时取消其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、录用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资格，并按相应违规违纪行为处理规定处理。如有违法情况的，将依法追究其法律责任。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NGNhMjY2YjY4M2FmNjg5MDVjZGU1N2FmNDNlNjQifQ=="/>
  </w:docVars>
  <w:rsids>
    <w:rsidRoot w:val="45D85344"/>
    <w:rsid w:val="03B86720"/>
    <w:rsid w:val="046C3A7E"/>
    <w:rsid w:val="0D066AC7"/>
    <w:rsid w:val="178C5AA1"/>
    <w:rsid w:val="22F64717"/>
    <w:rsid w:val="23B6152D"/>
    <w:rsid w:val="2C46226B"/>
    <w:rsid w:val="347A1787"/>
    <w:rsid w:val="3D3D3216"/>
    <w:rsid w:val="3EAB2402"/>
    <w:rsid w:val="45D85344"/>
    <w:rsid w:val="50A639B1"/>
    <w:rsid w:val="57275CB0"/>
    <w:rsid w:val="66485975"/>
    <w:rsid w:val="6D8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395</Characters>
  <Lines>0</Lines>
  <Paragraphs>0</Paragraphs>
  <TotalTime>1</TotalTime>
  <ScaleCrop>false</ScaleCrop>
  <LinksUpToDate>false</LinksUpToDate>
  <CharactersWithSpaces>404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2022-06-25T02:29:00Z</dcterms:created>
  <dc:creator>安正与木</dc:creator>
  <cp:lastModifiedBy>骑车赏月</cp:lastModifiedBy>
  <dcterms:modified xsi:type="dcterms:W3CDTF">2022-08-08T03:27:47Z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BB58AE5AAE1042288B1422B3D5701C68</vt:lpwstr>
  </property>
</Properties>
</file>