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  <w:r>
        <w:rPr>
          <w:rFonts w:hint="eastAsia"/>
        </w:rPr>
        <w:t>附件1</w:t>
      </w:r>
    </w:p>
    <w:p>
      <w:pPr>
        <w:ind w:firstLine="420" w:firstLineChars="200"/>
      </w:pPr>
    </w:p>
    <w:p>
      <w:pPr>
        <w:spacing w:line="560" w:lineRule="exact"/>
        <w:ind w:left="2043" w:leftChars="304" w:hanging="1405" w:hangingChars="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Cambria" w:hAnsi="宋体" w:cs="宋体"/>
          <w:b/>
          <w:kern w:val="0"/>
          <w:sz w:val="28"/>
          <w:szCs w:val="44"/>
        </w:rPr>
        <w:t>丹寨县人民医院2024年公开招聘专业技术人员岗位一览表</w:t>
      </w:r>
    </w:p>
    <w:p/>
    <w:p>
      <w:pPr>
        <w:ind w:firstLine="420" w:firstLineChars="200"/>
      </w:pPr>
    </w:p>
    <w:tbl>
      <w:tblPr>
        <w:tblStyle w:val="4"/>
        <w:tblpPr w:leftFromText="180" w:rightFromText="180" w:vertAnchor="text" w:horzAnchor="page" w:tblpX="1478" w:tblpY="-28"/>
        <w:tblOverlap w:val="never"/>
        <w:tblW w:w="14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83"/>
        <w:gridCol w:w="1400"/>
        <w:gridCol w:w="650"/>
        <w:gridCol w:w="3084"/>
        <w:gridCol w:w="1100"/>
        <w:gridCol w:w="1633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108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代码</w:t>
            </w:r>
          </w:p>
        </w:tc>
        <w:tc>
          <w:tcPr>
            <w:tcW w:w="14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类型</w:t>
            </w:r>
          </w:p>
        </w:tc>
        <w:tc>
          <w:tcPr>
            <w:tcW w:w="6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30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学历及其他要求</w:t>
            </w: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专业要求</w:t>
            </w:r>
          </w:p>
        </w:tc>
        <w:tc>
          <w:tcPr>
            <w:tcW w:w="163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418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1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药师</w:t>
            </w:r>
          </w:p>
        </w:tc>
        <w:tc>
          <w:tcPr>
            <w:tcW w:w="108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14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技术岗</w:t>
            </w:r>
          </w:p>
        </w:tc>
        <w:tc>
          <w:tcPr>
            <w:tcW w:w="6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1人</w:t>
            </w:r>
          </w:p>
        </w:tc>
        <w:tc>
          <w:tcPr>
            <w:tcW w:w="3084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本科及以上学历，取得学士学位。</w:t>
            </w: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药学</w:t>
            </w:r>
          </w:p>
        </w:tc>
        <w:tc>
          <w:tcPr>
            <w:tcW w:w="163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</w:p>
        </w:tc>
        <w:tc>
          <w:tcPr>
            <w:tcW w:w="4183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根据医嘱和药物需要，准确快速地调配和配药。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药师</w:t>
            </w:r>
          </w:p>
        </w:tc>
        <w:tc>
          <w:tcPr>
            <w:tcW w:w="108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14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技术岗</w:t>
            </w:r>
          </w:p>
        </w:tc>
        <w:tc>
          <w:tcPr>
            <w:tcW w:w="65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1人</w:t>
            </w:r>
          </w:p>
        </w:tc>
        <w:tc>
          <w:tcPr>
            <w:tcW w:w="308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本科及以上学历，取得学士学位。</w:t>
            </w: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学</w:t>
            </w:r>
          </w:p>
        </w:tc>
        <w:tc>
          <w:tcPr>
            <w:tcW w:w="163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</w:p>
        </w:tc>
        <w:tc>
          <w:tcPr>
            <w:tcW w:w="4183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中药处方审核发药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护理员</w:t>
            </w:r>
          </w:p>
        </w:tc>
        <w:tc>
          <w:tcPr>
            <w:tcW w:w="1083" w:type="dxa"/>
          </w:tcPr>
          <w:p>
            <w:pPr>
              <w:spacing w:line="56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03</w:t>
            </w:r>
          </w:p>
        </w:tc>
        <w:tc>
          <w:tcPr>
            <w:tcW w:w="14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技术岗</w:t>
            </w:r>
          </w:p>
        </w:tc>
        <w:tc>
          <w:tcPr>
            <w:tcW w:w="65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5人</w:t>
            </w:r>
          </w:p>
        </w:tc>
        <w:tc>
          <w:tcPr>
            <w:tcW w:w="3084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全日制院校统招护理、老年护理专业大专及以上学历，具备护士执业资格者优先。</w:t>
            </w: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护理学类</w:t>
            </w:r>
          </w:p>
        </w:tc>
        <w:tc>
          <w:tcPr>
            <w:tcW w:w="163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18-28周岁</w:t>
            </w:r>
          </w:p>
        </w:tc>
        <w:tc>
          <w:tcPr>
            <w:tcW w:w="4183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热爱老年护理事业，吃苦耐劳，具有热心和爱心，从事康养、安宁病房患者的日常生活照护，并能配合医师和护士交代的其他护理工作。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wZTA2NzEwYjI4ODE0MWEwYzdiOTY4NmFjYjRiODkifQ=="/>
  </w:docVars>
  <w:rsids>
    <w:rsidRoot w:val="50346D28"/>
    <w:rsid w:val="003C611E"/>
    <w:rsid w:val="008112E2"/>
    <w:rsid w:val="00E97D57"/>
    <w:rsid w:val="39F76C78"/>
    <w:rsid w:val="503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zw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2024-04-11T07:30:00Z</dcterms:created>
  <dc:creator>Wait for me</dc:creator>
  <cp:lastModifiedBy>心归</cp:lastModifiedBy>
  <dcterms:modified xsi:type="dcterms:W3CDTF">2024-04-12T08:38:33Z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A39CEA1F1EDA4FF2A8834DDF177495A6_11</vt:lpwstr>
  </property>
</Properties>
</file>