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ind w:firstLine="1080" w:firstLineChars="300"/>
        <w:jc w:val="both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贵阳市第四人民医院高层次人才引进报名表</w:t>
      </w:r>
    </w:p>
    <w:tbl>
      <w:tblPr>
        <w:tblStyle w:val="3"/>
        <w:tblW w:w="9494" w:type="dxa"/>
        <w:tblInd w:w="11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96"/>
        <w:gridCol w:w="708"/>
        <w:gridCol w:w="142"/>
        <w:gridCol w:w="1134"/>
        <w:gridCol w:w="1134"/>
        <w:gridCol w:w="1418"/>
        <w:gridCol w:w="283"/>
        <w:gridCol w:w="992"/>
        <w:gridCol w:w="212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43" w:hRule="atLeast"/>
        </w:trPr>
        <w:tc>
          <w:tcPr>
            <w:tcW w:w="11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  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出生年月（岁）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(2寸彩色照片)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  族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  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1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 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参加工作时间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健康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状况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1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熟悉专业专长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160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 历学  位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全日制教  育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毕业院校系及专业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16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 职</w:t>
            </w:r>
          </w:p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 育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毕业院校系及专业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240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参加学术团及</w:t>
            </w:r>
          </w:p>
          <w:p>
            <w:pPr>
              <w:spacing w:line="56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任职情况</w:t>
            </w:r>
          </w:p>
        </w:tc>
        <w:tc>
          <w:tcPr>
            <w:tcW w:w="7088" w:type="dxa"/>
            <w:gridSpan w:val="6"/>
            <w:noWrap w:val="0"/>
            <w:vAlign w:val="center"/>
          </w:tcPr>
          <w:p>
            <w:pPr>
              <w:spacing w:line="560" w:lineRule="exact"/>
              <w:ind w:left="1120" w:hanging="1120" w:hangingChars="40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0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现工作单位及职务</w:t>
            </w:r>
          </w:p>
        </w:tc>
        <w:tc>
          <w:tcPr>
            <w:tcW w:w="7088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40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研究方向</w:t>
            </w:r>
          </w:p>
        </w:tc>
        <w:tc>
          <w:tcPr>
            <w:tcW w:w="7088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名称及特点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7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938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学习经历（从大学开始）及工作经历</w:t>
            </w:r>
          </w:p>
          <w:p>
            <w:pPr>
              <w:spacing w:line="5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获荣誉称</w:t>
            </w:r>
          </w:p>
          <w:p>
            <w:pPr>
              <w:spacing w:line="560" w:lineRule="exact"/>
              <w:ind w:firstLine="140" w:firstLineChars="5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号情况</w:t>
            </w:r>
          </w:p>
        </w:tc>
        <w:tc>
          <w:tcPr>
            <w:tcW w:w="7938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近五年</w:t>
            </w:r>
          </w:p>
          <w:p>
            <w:pPr>
              <w:spacing w:line="5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获科学奖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励及专利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7938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近五年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承担科研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项目情况</w:t>
            </w:r>
          </w:p>
        </w:tc>
        <w:tc>
          <w:tcPr>
            <w:tcW w:w="7938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近五年，需注明时间，是否立项、主持、完成、获奖；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突出贡献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和学术水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平简述</w:t>
            </w:r>
          </w:p>
        </w:tc>
        <w:tc>
          <w:tcPr>
            <w:tcW w:w="7938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ascii="楷体_GB2312" w:eastAsia="楷体_GB2312"/>
                <w:spacing w:val="2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近五年，论文需注明时间、第几作者、是否核心期刊；著作需列举主编、副主编</w:t>
            </w:r>
          </w:p>
        </w:tc>
      </w:tr>
    </w:tbl>
    <w:p>
      <w:pPr>
        <w:shd w:val="clear" w:color="auto" w:fill="FFFFFF"/>
        <w:spacing w:line="560" w:lineRule="exact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4"/>
          <w:szCs w:val="24"/>
        </w:rPr>
        <w:t>本人承诺，上述填报材料真实有效，如弄虚作假后果自负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。</w:t>
      </w:r>
    </w:p>
    <w:p>
      <w:pPr>
        <w:shd w:val="clear" w:color="auto" w:fill="FFFFFF"/>
        <w:spacing w:line="560" w:lineRule="exact"/>
        <w:ind w:firstLine="5920" w:firstLineChars="2000"/>
        <w:rPr>
          <w:rFonts w:ascii="仿宋_GB2312" w:hAnsi="仿宋_GB2312" w:eastAsia="仿宋_GB2312" w:cs="仿宋_GB2312"/>
          <w:spacing w:val="8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填报人：</w:t>
      </w:r>
    </w:p>
    <w:p>
      <w:pPr>
        <w:shd w:val="clear" w:color="auto" w:fill="FFFFFF"/>
        <w:spacing w:line="560" w:lineRule="exact"/>
        <w:ind w:firstLine="5920" w:firstLineChars="2000"/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</w:rPr>
        <w:t>填报时间：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MDFhMDQ2MzY0MGFkZWJkN2M2Njk5MDgxOGMxMmYifQ=="/>
  </w:docVars>
  <w:rsids>
    <w:rsidRoot w:val="1B524E8D"/>
    <w:rsid w:val="1B52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2024-04-30T07:30:00Z</dcterms:created>
  <dc:creator>陈旭</dc:creator>
  <cp:lastModifiedBy>陈旭</cp:lastModifiedBy>
  <dcterms:modified xsi:type="dcterms:W3CDTF">2024-04-30T07:30:49Z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1176390761704924AE1BF70EB87E062C_11</vt:lpwstr>
  </property>
</Properties>
</file>